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29E7E" w14:textId="77777777" w:rsidR="00833680" w:rsidRDefault="00833680" w:rsidP="00A556F8">
      <w:pPr>
        <w:spacing w:line="360" w:lineRule="auto"/>
        <w:ind w:right="1554"/>
        <w:jc w:val="both"/>
        <w:rPr>
          <w:rFonts w:ascii="Arial" w:hAnsi="Arial" w:cs="Arial"/>
          <w:b/>
          <w:bCs/>
          <w:sz w:val="24"/>
          <w:szCs w:val="24"/>
        </w:rPr>
      </w:pPr>
      <w:r w:rsidRPr="00833680">
        <w:rPr>
          <w:rFonts w:ascii="Arial" w:hAnsi="Arial" w:cs="Arial"/>
          <w:b/>
          <w:bCs/>
          <w:sz w:val="24"/>
          <w:szCs w:val="24"/>
        </w:rPr>
        <w:t xml:space="preserve">KRAIBURG TPE Introduces New FG/SF/AP Series for High-Performance Car Door Sill Applications </w:t>
      </w:r>
    </w:p>
    <w:p w14:paraId="2D8B6002" w14:textId="073E1FB2" w:rsidR="006D6E34" w:rsidRPr="00C8641C" w:rsidRDefault="00056762" w:rsidP="00A556F8">
      <w:pPr>
        <w:spacing w:line="360" w:lineRule="auto"/>
        <w:ind w:right="1554"/>
        <w:jc w:val="both"/>
        <w:rPr>
          <w:rFonts w:ascii="Arial" w:hAnsi="Arial" w:cs="Arial"/>
          <w:sz w:val="20"/>
          <w:szCs w:val="20"/>
        </w:rPr>
      </w:pPr>
      <w:r w:rsidRPr="00C8641C">
        <w:rPr>
          <w:rFonts w:ascii="Arial" w:hAnsi="Arial" w:cs="Arial"/>
          <w:sz w:val="20"/>
          <w:szCs w:val="20"/>
        </w:rPr>
        <w:t>A car door sill, a</w:t>
      </w:r>
      <w:r w:rsidR="006D6E34" w:rsidRPr="00C8641C">
        <w:rPr>
          <w:rFonts w:ascii="Arial" w:hAnsi="Arial" w:cs="Arial"/>
          <w:sz w:val="20"/>
          <w:szCs w:val="20"/>
        </w:rPr>
        <w:t xml:space="preserve">s part of the lower body and rocker panel assembly, reinforces cabin rigidity and side-impact protection. It also serves as a sealing surface for weatherstripping, </w:t>
      </w:r>
      <w:r w:rsidR="008A6E93" w:rsidRPr="00C8641C">
        <w:rPr>
          <w:rFonts w:ascii="Arial" w:hAnsi="Arial" w:cs="Arial"/>
          <w:sz w:val="20"/>
          <w:szCs w:val="20"/>
        </w:rPr>
        <w:t>aiding to</w:t>
      </w:r>
      <w:r w:rsidR="006D6E34" w:rsidRPr="00C8641C">
        <w:rPr>
          <w:rFonts w:ascii="Arial" w:hAnsi="Arial" w:cs="Arial"/>
          <w:sz w:val="20"/>
          <w:szCs w:val="20"/>
        </w:rPr>
        <w:t xml:space="preserve"> block water, wind, and road noise.</w:t>
      </w:r>
    </w:p>
    <w:p w14:paraId="5ECCD908" w14:textId="0B71BFE3" w:rsidR="006D6E34" w:rsidRPr="00C8641C" w:rsidRDefault="006D6E34" w:rsidP="00A556F8">
      <w:pPr>
        <w:spacing w:line="360" w:lineRule="auto"/>
        <w:ind w:right="1554"/>
        <w:jc w:val="both"/>
        <w:rPr>
          <w:rFonts w:ascii="Arial" w:hAnsi="Arial" w:cs="Arial"/>
          <w:sz w:val="20"/>
          <w:szCs w:val="20"/>
        </w:rPr>
      </w:pPr>
      <w:r w:rsidRPr="00C8641C">
        <w:rPr>
          <w:rFonts w:ascii="Arial" w:hAnsi="Arial" w:cs="Arial"/>
          <w:sz w:val="20"/>
          <w:szCs w:val="20"/>
        </w:rPr>
        <w:t>Thermoplastic Elastomers (TPEs) are gaining traction for car door sill components due to their high impact and scratch resistance, which ensures long-term durability without cracking.</w:t>
      </w:r>
    </w:p>
    <w:p w14:paraId="1EB89C7B" w14:textId="6A50B51F" w:rsidR="006D6E34" w:rsidRDefault="006D6E34" w:rsidP="00C8641C">
      <w:pPr>
        <w:spacing w:line="360" w:lineRule="auto"/>
        <w:ind w:right="1559"/>
        <w:jc w:val="both"/>
        <w:rPr>
          <w:rFonts w:ascii="Arial" w:hAnsi="Arial" w:cs="Arial"/>
          <w:sz w:val="20"/>
          <w:szCs w:val="20"/>
        </w:rPr>
      </w:pPr>
      <w:r w:rsidRPr="006D6E34">
        <w:rPr>
          <w:rFonts w:ascii="Arial" w:hAnsi="Arial" w:cs="Arial"/>
          <w:sz w:val="20"/>
          <w:szCs w:val="20"/>
        </w:rPr>
        <w:t>KRAIBURG TPE, a global manufacturer of high-performance TPE compound</w:t>
      </w:r>
      <w:r>
        <w:rPr>
          <w:rFonts w:ascii="Arial" w:hAnsi="Arial" w:cs="Arial"/>
          <w:sz w:val="20"/>
          <w:szCs w:val="20"/>
        </w:rPr>
        <w:t xml:space="preserve"> and customized material solutions </w:t>
      </w:r>
      <w:r w:rsidRPr="006D6E34">
        <w:rPr>
          <w:rFonts w:ascii="Arial" w:hAnsi="Arial" w:cs="Arial"/>
          <w:sz w:val="20"/>
          <w:szCs w:val="20"/>
        </w:rPr>
        <w:t xml:space="preserve">offers the FG/SF/AP series </w:t>
      </w:r>
      <w:r w:rsidR="00351A63">
        <w:rPr>
          <w:rFonts w:ascii="Arial" w:hAnsi="Arial" w:cs="Arial"/>
          <w:sz w:val="20"/>
          <w:szCs w:val="20"/>
        </w:rPr>
        <w:t>developed</w:t>
      </w:r>
      <w:r w:rsidRPr="006D6E34">
        <w:rPr>
          <w:rFonts w:ascii="Arial" w:hAnsi="Arial" w:cs="Arial"/>
          <w:sz w:val="20"/>
          <w:szCs w:val="20"/>
        </w:rPr>
        <w:t xml:space="preserve"> for the Asia-Pacific automotive market. Developed specifically for </w:t>
      </w:r>
      <w:hyperlink r:id="rId11" w:history="1">
        <w:r w:rsidRPr="00026210">
          <w:rPr>
            <w:rStyle w:val="Hyperlink"/>
            <w:rFonts w:ascii="Arial" w:hAnsi="Arial" w:cs="Arial"/>
            <w:sz w:val="20"/>
            <w:szCs w:val="20"/>
          </w:rPr>
          <w:t>vehicle interiors</w:t>
        </w:r>
      </w:hyperlink>
      <w:r w:rsidRPr="006D6E34">
        <w:rPr>
          <w:rFonts w:ascii="Arial" w:hAnsi="Arial" w:cs="Arial"/>
          <w:sz w:val="20"/>
          <w:szCs w:val="20"/>
        </w:rPr>
        <w:t>, this series meets stringent requirements for high-quality surface finishes.</w:t>
      </w:r>
    </w:p>
    <w:p w14:paraId="76F4AF8A" w14:textId="77777777" w:rsidR="00C8641C" w:rsidRPr="00C8641C" w:rsidRDefault="00C8641C" w:rsidP="00C8641C">
      <w:pPr>
        <w:spacing w:line="360" w:lineRule="auto"/>
        <w:ind w:right="1559"/>
        <w:jc w:val="both"/>
        <w:rPr>
          <w:rFonts w:ascii="Arial" w:hAnsi="Arial" w:cs="Arial"/>
          <w:sz w:val="6"/>
          <w:szCs w:val="6"/>
        </w:rPr>
      </w:pPr>
    </w:p>
    <w:p w14:paraId="6FB499F5" w14:textId="44299E28" w:rsidR="00833680" w:rsidRPr="00833680" w:rsidRDefault="00833680" w:rsidP="00833680">
      <w:pPr>
        <w:spacing w:line="360" w:lineRule="auto"/>
        <w:ind w:right="1559"/>
        <w:jc w:val="both"/>
        <w:rPr>
          <w:rFonts w:ascii="Arial" w:hAnsi="Arial" w:cs="Arial"/>
          <w:b/>
          <w:bCs/>
          <w:sz w:val="20"/>
          <w:szCs w:val="20"/>
        </w:rPr>
      </w:pPr>
      <w:r w:rsidRPr="00833680">
        <w:rPr>
          <w:rFonts w:ascii="Arial" w:hAnsi="Arial" w:cs="Arial"/>
          <w:b/>
          <w:bCs/>
          <w:sz w:val="20"/>
          <w:szCs w:val="20"/>
        </w:rPr>
        <w:t>Material Compatibility and Low Emission Performance</w:t>
      </w:r>
    </w:p>
    <w:p w14:paraId="0ECB7C69" w14:textId="7E833008" w:rsidR="00C8641C" w:rsidRPr="00833680" w:rsidRDefault="00833680" w:rsidP="00833680">
      <w:pPr>
        <w:spacing w:line="360" w:lineRule="auto"/>
        <w:ind w:right="1559"/>
        <w:jc w:val="both"/>
        <w:rPr>
          <w:rFonts w:ascii="Arial" w:hAnsi="Arial" w:cs="Arial"/>
          <w:sz w:val="20"/>
          <w:szCs w:val="20"/>
        </w:rPr>
      </w:pPr>
      <w:r w:rsidRPr="00833680">
        <w:rPr>
          <w:rFonts w:ascii="Arial" w:hAnsi="Arial" w:cs="Arial"/>
          <w:sz w:val="20"/>
          <w:szCs w:val="20"/>
        </w:rPr>
        <w:t xml:space="preserve">KRAIBURG TPE's FG/SF/AP Series demonstrates excellent PP bonding (adhesion to polypropylene), making it an ideal material for 2K injection molding, automotive </w:t>
      </w:r>
      <w:proofErr w:type="spellStart"/>
      <w:r w:rsidRPr="00833680">
        <w:rPr>
          <w:rFonts w:ascii="Arial" w:hAnsi="Arial" w:cs="Arial"/>
          <w:sz w:val="20"/>
          <w:szCs w:val="20"/>
        </w:rPr>
        <w:t>overmolding</w:t>
      </w:r>
      <w:proofErr w:type="spellEnd"/>
      <w:r w:rsidRPr="00833680">
        <w:rPr>
          <w:rFonts w:ascii="Arial" w:hAnsi="Arial" w:cs="Arial"/>
          <w:sz w:val="20"/>
          <w:szCs w:val="20"/>
        </w:rPr>
        <w:t xml:space="preserve"> applications, and insert molding of automotive components. The series supports reliable multi-material designs while delivering optimized flow properties and smooth demolding for efficient processing of complex part geometries. These processing advantages help improve manufacturing productivity, reduce cycle times, and maintain long-term durability. With Low VOC and odor emissions, the FG/SF/AP Series also meets the stringent air quality requirements for modern automotive interior applications.</w:t>
      </w:r>
    </w:p>
    <w:p w14:paraId="0750DC8C" w14:textId="77777777" w:rsidR="00833680" w:rsidRDefault="00833680" w:rsidP="00833680">
      <w:pPr>
        <w:spacing w:line="360" w:lineRule="auto"/>
        <w:ind w:right="1559"/>
        <w:jc w:val="both"/>
        <w:rPr>
          <w:rFonts w:ascii="Arial" w:hAnsi="Arial" w:cs="Arial"/>
          <w:sz w:val="6"/>
          <w:szCs w:val="6"/>
        </w:rPr>
      </w:pPr>
    </w:p>
    <w:p w14:paraId="5DA150D2" w14:textId="77777777" w:rsidR="00833680" w:rsidRDefault="00833680" w:rsidP="00833680">
      <w:pPr>
        <w:spacing w:line="360" w:lineRule="auto"/>
        <w:ind w:right="1559"/>
        <w:jc w:val="both"/>
        <w:rPr>
          <w:rFonts w:ascii="Arial" w:hAnsi="Arial" w:cs="Arial"/>
          <w:sz w:val="6"/>
          <w:szCs w:val="6"/>
        </w:rPr>
      </w:pPr>
    </w:p>
    <w:p w14:paraId="5B2ED0BA" w14:textId="77777777" w:rsidR="00833680" w:rsidRPr="00C8641C" w:rsidRDefault="00833680" w:rsidP="00833680">
      <w:pPr>
        <w:spacing w:line="360" w:lineRule="auto"/>
        <w:ind w:right="1559"/>
        <w:jc w:val="both"/>
        <w:rPr>
          <w:rFonts w:ascii="Arial" w:hAnsi="Arial" w:cs="Arial"/>
          <w:sz w:val="6"/>
          <w:szCs w:val="6"/>
        </w:rPr>
      </w:pPr>
    </w:p>
    <w:p w14:paraId="0BD64B83" w14:textId="650FBFC4" w:rsidR="002362E7" w:rsidRPr="002362E7" w:rsidRDefault="00E01C57" w:rsidP="002362E7">
      <w:pPr>
        <w:spacing w:line="360" w:lineRule="auto"/>
        <w:ind w:right="1559"/>
        <w:jc w:val="both"/>
        <w:rPr>
          <w:rFonts w:ascii="Arial" w:hAnsi="Arial" w:cs="Arial"/>
          <w:b/>
          <w:bCs/>
          <w:sz w:val="20"/>
          <w:szCs w:val="20"/>
        </w:rPr>
      </w:pPr>
      <w:r>
        <w:rPr>
          <w:rFonts w:ascii="Arial" w:hAnsi="Arial" w:cs="Arial"/>
          <w:b/>
          <w:bCs/>
          <w:sz w:val="20"/>
          <w:szCs w:val="20"/>
        </w:rPr>
        <w:lastRenderedPageBreak/>
        <w:t>Quality surface finish and durability</w:t>
      </w:r>
    </w:p>
    <w:p w14:paraId="21FA9F15" w14:textId="77777777" w:rsidR="00C8641C" w:rsidRDefault="00712739" w:rsidP="002362E7">
      <w:pPr>
        <w:spacing w:line="360" w:lineRule="auto"/>
        <w:ind w:right="1559"/>
        <w:jc w:val="both"/>
        <w:rPr>
          <w:rFonts w:ascii="Arial" w:hAnsi="Arial" w:cs="Arial"/>
          <w:sz w:val="20"/>
          <w:szCs w:val="20"/>
        </w:rPr>
      </w:pPr>
      <w:r w:rsidRPr="00712739">
        <w:rPr>
          <w:rFonts w:ascii="Arial" w:hAnsi="Arial" w:cs="Arial"/>
          <w:sz w:val="20"/>
          <w:szCs w:val="20"/>
        </w:rPr>
        <w:t xml:space="preserve">KRAIBURG TPE’s FG/SF/AP series offers excellent surface replication for precise texture transfer and a high-quality finish in visible car door sill components. Temperature stability up to 100°C ensures consistent performance under varying environmental conditions. </w:t>
      </w:r>
      <w:r w:rsidR="00A41ED6" w:rsidRPr="00A41ED6">
        <w:rPr>
          <w:rFonts w:ascii="Arial" w:hAnsi="Arial" w:cs="Arial"/>
          <w:sz w:val="20"/>
          <w:szCs w:val="20"/>
        </w:rPr>
        <w:t>The series’ insert molding capability yields durable, watertight, and rattle-free assemblies.</w:t>
      </w:r>
    </w:p>
    <w:p w14:paraId="5D194285" w14:textId="77777777" w:rsidR="00833680" w:rsidRPr="00833680" w:rsidRDefault="00833680" w:rsidP="002362E7">
      <w:pPr>
        <w:spacing w:line="360" w:lineRule="auto"/>
        <w:ind w:right="1559"/>
        <w:jc w:val="both"/>
        <w:rPr>
          <w:rFonts w:ascii="Arial" w:hAnsi="Arial" w:cs="Arial"/>
          <w:sz w:val="6"/>
          <w:szCs w:val="6"/>
        </w:rPr>
      </w:pPr>
    </w:p>
    <w:p w14:paraId="12B5DC95" w14:textId="0B9659AB" w:rsidR="002362E7" w:rsidRPr="00C8641C" w:rsidRDefault="00351A63" w:rsidP="002362E7">
      <w:pPr>
        <w:spacing w:line="360" w:lineRule="auto"/>
        <w:ind w:right="1559"/>
        <w:jc w:val="both"/>
        <w:rPr>
          <w:rFonts w:ascii="Arial" w:hAnsi="Arial" w:cs="Arial"/>
          <w:sz w:val="20"/>
          <w:szCs w:val="20"/>
        </w:rPr>
      </w:pPr>
      <w:r>
        <w:rPr>
          <w:rFonts w:ascii="Arial" w:hAnsi="Arial" w:cs="Arial"/>
          <w:b/>
          <w:bCs/>
          <w:sz w:val="20"/>
          <w:szCs w:val="20"/>
        </w:rPr>
        <w:t>Recyclability and</w:t>
      </w:r>
      <w:r w:rsidR="00E01C57">
        <w:rPr>
          <w:rFonts w:ascii="Arial" w:hAnsi="Arial" w:cs="Arial"/>
          <w:b/>
          <w:bCs/>
          <w:sz w:val="20"/>
          <w:szCs w:val="20"/>
        </w:rPr>
        <w:t xml:space="preserve"> design adaptability</w:t>
      </w:r>
    </w:p>
    <w:p w14:paraId="5A1E7051" w14:textId="68A6906B" w:rsidR="00BE5835" w:rsidRDefault="00BE5835" w:rsidP="00AA4BBD">
      <w:pPr>
        <w:spacing w:line="360" w:lineRule="auto"/>
        <w:ind w:right="1559"/>
        <w:jc w:val="both"/>
        <w:rPr>
          <w:rFonts w:ascii="Arial" w:hAnsi="Arial" w:cs="Arial"/>
          <w:sz w:val="20"/>
          <w:szCs w:val="20"/>
        </w:rPr>
      </w:pPr>
      <w:r w:rsidRPr="00BE5835">
        <w:rPr>
          <w:rFonts w:ascii="Arial" w:hAnsi="Arial" w:cs="Arial"/>
          <w:sz w:val="20"/>
          <w:szCs w:val="20"/>
        </w:rPr>
        <w:t xml:space="preserve">KRAIBURG TPE’s FG/SF/AP series enables in-process recycling, improving material efficiency and advancing sustainable manufacturing practices. Available in black color options, the materials are also highly colorable, allowing design flexibility for </w:t>
      </w:r>
      <w:hyperlink r:id="rId12" w:history="1">
        <w:r w:rsidRPr="00026210">
          <w:rPr>
            <w:rStyle w:val="Hyperlink"/>
            <w:rFonts w:ascii="Arial" w:hAnsi="Arial" w:cs="Arial"/>
            <w:sz w:val="20"/>
            <w:szCs w:val="20"/>
          </w:rPr>
          <w:t>automotive interiors</w:t>
        </w:r>
      </w:hyperlink>
      <w:r w:rsidRPr="00BE5835">
        <w:rPr>
          <w:rFonts w:ascii="Arial" w:hAnsi="Arial" w:cs="Arial"/>
          <w:sz w:val="20"/>
          <w:szCs w:val="20"/>
        </w:rPr>
        <w:t xml:space="preserve">. With controlled emission and odor profiles, these compounds are well suited for environments with </w:t>
      </w:r>
      <w:r w:rsidR="00C8641C" w:rsidRPr="00BE5835">
        <w:rPr>
          <w:rFonts w:ascii="Arial" w:hAnsi="Arial" w:cs="Arial"/>
          <w:sz w:val="20"/>
          <w:szCs w:val="20"/>
        </w:rPr>
        <w:t>strict</w:t>
      </w:r>
      <w:r w:rsidRPr="00BE5835">
        <w:rPr>
          <w:rFonts w:ascii="Arial" w:hAnsi="Arial" w:cs="Arial"/>
          <w:sz w:val="20"/>
          <w:szCs w:val="20"/>
        </w:rPr>
        <w:t xml:space="preserve"> air quality requirements.</w:t>
      </w:r>
    </w:p>
    <w:p w14:paraId="245459E4" w14:textId="77777777" w:rsidR="00C8641C" w:rsidRPr="00C8641C" w:rsidRDefault="00C8641C" w:rsidP="00AA4BBD">
      <w:pPr>
        <w:spacing w:line="360" w:lineRule="auto"/>
        <w:ind w:right="1559"/>
        <w:jc w:val="both"/>
        <w:rPr>
          <w:rFonts w:ascii="Arial" w:hAnsi="Arial" w:cs="Arial"/>
          <w:sz w:val="6"/>
          <w:szCs w:val="6"/>
        </w:rPr>
      </w:pPr>
    </w:p>
    <w:p w14:paraId="1935BF95" w14:textId="11EA0715" w:rsidR="00510C41" w:rsidRPr="00A2459E" w:rsidRDefault="00510C41" w:rsidP="00AA4BBD">
      <w:pPr>
        <w:spacing w:line="360" w:lineRule="auto"/>
        <w:ind w:right="1559"/>
        <w:jc w:val="both"/>
        <w:rPr>
          <w:rFonts w:ascii="Arial" w:hAnsi="Arial" w:cs="Arial"/>
          <w:sz w:val="20"/>
          <w:szCs w:val="20"/>
          <w:lang w:eastAsia="zh-CN"/>
        </w:rPr>
      </w:pPr>
      <w:r w:rsidRPr="00FF3DF8">
        <w:rPr>
          <w:rFonts w:ascii="Arial" w:hAnsi="Arial" w:cs="Arial"/>
          <w:b/>
          <w:bCs/>
          <w:sz w:val="20"/>
          <w:szCs w:val="20"/>
        </w:rPr>
        <w:t>Sustainability from the get-go</w:t>
      </w:r>
    </w:p>
    <w:p w14:paraId="3E037EFC" w14:textId="5CD90CC8"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At KRAIBURG TPE, </w:t>
      </w:r>
      <w:hyperlink r:id="rId13" w:history="1">
        <w:r w:rsidRPr="00026210">
          <w:rPr>
            <w:rStyle w:val="Hyperlink"/>
            <w:rFonts w:ascii="Arial" w:hAnsi="Arial" w:cs="Arial"/>
            <w:sz w:val="20"/>
            <w:szCs w:val="20"/>
          </w:rPr>
          <w:t>sustainability</w:t>
        </w:r>
      </w:hyperlink>
      <w:r w:rsidRPr="00FF3DF8">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19277544"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We proudly earned the </w:t>
      </w:r>
      <w:proofErr w:type="spellStart"/>
      <w:r w:rsidRPr="00FF3DF8">
        <w:rPr>
          <w:rFonts w:ascii="Arial" w:hAnsi="Arial" w:cs="Arial"/>
          <w:sz w:val="20"/>
          <w:szCs w:val="20"/>
        </w:rPr>
        <w:t>EcoVadis</w:t>
      </w:r>
      <w:proofErr w:type="spellEnd"/>
      <w:r w:rsidRPr="00FF3DF8">
        <w:rPr>
          <w:rFonts w:ascii="Arial" w:hAnsi="Arial" w:cs="Arial"/>
          <w:sz w:val="20"/>
          <w:szCs w:val="20"/>
        </w:rPr>
        <w:t xml:space="preserve"> Gold Medal in 202</w:t>
      </w:r>
      <w:r w:rsidR="001F74C7">
        <w:rPr>
          <w:rFonts w:ascii="Arial" w:hAnsi="Arial" w:cs="Arial" w:hint="eastAsia"/>
          <w:sz w:val="20"/>
          <w:szCs w:val="20"/>
          <w:lang w:eastAsia="zh-CN"/>
        </w:rPr>
        <w:t>5</w:t>
      </w:r>
      <w:r w:rsidRPr="00FF3DF8">
        <w:rPr>
          <w:rFonts w:ascii="Arial" w:hAnsi="Arial" w:cs="Arial"/>
          <w:sz w:val="20"/>
          <w:szCs w:val="20"/>
        </w:rPr>
        <w:t xml:space="preserve"> and are committed to the Science Based Targets initiative (SBTi), aligning our goals with global climate action.</w:t>
      </w:r>
    </w:p>
    <w:p w14:paraId="47AD31D5"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lastRenderedPageBreak/>
        <w:t>Get in touch today to learn how KRAIBURG TPE can support your sustainability and product development journey.</w:t>
      </w:r>
    </w:p>
    <w:p w14:paraId="2A97B3A2" w14:textId="011C4E47" w:rsidR="006D4A92" w:rsidRDefault="00203E3A" w:rsidP="002A2985">
      <w:pPr>
        <w:spacing w:line="360" w:lineRule="auto"/>
        <w:ind w:right="1559"/>
        <w:jc w:val="both"/>
        <w:rPr>
          <w:rFonts w:ascii="Arial" w:hAnsi="Arial" w:cs="Arial"/>
          <w:color w:val="000000" w:themeColor="text1"/>
          <w:sz w:val="20"/>
          <w:szCs w:val="20"/>
          <w:lang w:eastAsia="zh-CN"/>
        </w:rPr>
      </w:pPr>
      <w:r w:rsidRPr="00203E3A">
        <w:rPr>
          <w:rFonts w:ascii="Arial" w:hAnsi="Arial" w:cs="Arial"/>
          <w:b/>
          <w:bCs/>
          <w:color w:val="000000" w:themeColor="text1"/>
          <w:sz w:val="20"/>
          <w:szCs w:val="20"/>
        </w:rPr>
        <w:t>Discover More with TPE</w:t>
      </w:r>
      <w:r>
        <w:rPr>
          <w:rFonts w:ascii="Arial" w:hAnsi="Arial" w:cs="Arial" w:hint="eastAsia"/>
          <w:b/>
          <w:bCs/>
          <w:color w:val="000000" w:themeColor="text1"/>
          <w:sz w:val="20"/>
          <w:szCs w:val="20"/>
          <w:lang w:eastAsia="zh-CN"/>
        </w:rPr>
        <w:t>：</w:t>
      </w:r>
      <w:r w:rsidR="006D4A92" w:rsidRPr="006D4A92">
        <w:rPr>
          <w:rFonts w:ascii="Arial" w:hAnsi="Arial" w:cs="Arial"/>
          <w:color w:val="000000" w:themeColor="text1"/>
          <w:sz w:val="20"/>
          <w:szCs w:val="20"/>
        </w:rPr>
        <w:t xml:space="preserve">From </w:t>
      </w:r>
      <w:hyperlink r:id="rId14" w:history="1">
        <w:r w:rsidR="002362E7" w:rsidRPr="00026210">
          <w:rPr>
            <w:rStyle w:val="Hyperlink"/>
            <w:rFonts w:ascii="Arial" w:hAnsi="Arial" w:cs="Arial"/>
            <w:sz w:val="20"/>
            <w:szCs w:val="20"/>
            <w:lang w:eastAsia="zh-CN"/>
          </w:rPr>
          <w:t>car gear lever</w:t>
        </w:r>
      </w:hyperlink>
      <w:r w:rsidR="002362E7">
        <w:rPr>
          <w:rFonts w:ascii="Arial" w:hAnsi="Arial" w:cs="Arial" w:hint="eastAsia"/>
          <w:color w:val="000000" w:themeColor="text1"/>
          <w:sz w:val="20"/>
          <w:szCs w:val="20"/>
          <w:lang w:eastAsia="zh-CN"/>
        </w:rPr>
        <w:t xml:space="preserve"> </w:t>
      </w:r>
      <w:r w:rsidR="006D4A92" w:rsidRPr="006D4A92">
        <w:rPr>
          <w:rFonts w:ascii="Arial" w:hAnsi="Arial" w:cs="Arial"/>
          <w:color w:val="000000" w:themeColor="text1"/>
          <w:sz w:val="20"/>
          <w:szCs w:val="20"/>
        </w:rPr>
        <w:t xml:space="preserve">to </w:t>
      </w:r>
      <w:hyperlink r:id="rId15" w:history="1">
        <w:r w:rsidR="002D7A45" w:rsidRPr="00026210">
          <w:rPr>
            <w:rStyle w:val="Hyperlink"/>
            <w:rFonts w:ascii="Arial" w:hAnsi="Arial" w:cs="Arial"/>
            <w:sz w:val="20"/>
            <w:szCs w:val="20"/>
            <w:lang w:eastAsia="zh-CN"/>
          </w:rPr>
          <w:t>c</w:t>
        </w:r>
        <w:r w:rsidR="006D4A92" w:rsidRPr="00026210">
          <w:rPr>
            <w:rStyle w:val="Hyperlink"/>
            <w:rFonts w:ascii="Arial" w:hAnsi="Arial" w:cs="Arial"/>
            <w:sz w:val="20"/>
            <w:szCs w:val="20"/>
          </w:rPr>
          <w:t>ar</w:t>
        </w:r>
        <w:r w:rsidR="002362E7" w:rsidRPr="00026210">
          <w:rPr>
            <w:rStyle w:val="Hyperlink"/>
            <w:rFonts w:ascii="Arial" w:hAnsi="Arial" w:cs="Arial"/>
            <w:sz w:val="20"/>
            <w:szCs w:val="20"/>
            <w:lang w:eastAsia="zh-CN"/>
          </w:rPr>
          <w:t xml:space="preserve"> mirror gasket</w:t>
        </w:r>
      </w:hyperlink>
      <w:r w:rsidR="006D4A92" w:rsidRPr="006D4A92">
        <w:rPr>
          <w:rFonts w:ascii="Arial" w:hAnsi="Arial" w:cs="Arial"/>
          <w:color w:val="000000" w:themeColor="text1"/>
          <w:sz w:val="20"/>
          <w:szCs w:val="20"/>
        </w:rPr>
        <w:t>, TPE materials enable safer, more</w:t>
      </w:r>
      <w:r w:rsidR="002D7A45">
        <w:rPr>
          <w:rFonts w:ascii="Arial" w:hAnsi="Arial" w:cs="Arial" w:hint="eastAsia"/>
          <w:color w:val="000000" w:themeColor="text1"/>
          <w:sz w:val="20"/>
          <w:szCs w:val="20"/>
          <w:lang w:eastAsia="zh-CN"/>
        </w:rPr>
        <w:t xml:space="preserve"> </w:t>
      </w:r>
      <w:r w:rsidR="006D4A92" w:rsidRPr="006D4A92">
        <w:rPr>
          <w:rFonts w:ascii="Arial" w:hAnsi="Arial" w:cs="Arial"/>
          <w:color w:val="000000" w:themeColor="text1"/>
          <w:sz w:val="20"/>
          <w:szCs w:val="20"/>
        </w:rPr>
        <w:t>comfortable, and intelligently designed automotive components</w:t>
      </w:r>
      <w:r w:rsidR="006D4A92">
        <w:rPr>
          <w:rFonts w:ascii="Arial" w:hAnsi="Arial" w:cs="Arial" w:hint="eastAsia"/>
          <w:color w:val="000000" w:themeColor="text1"/>
          <w:sz w:val="20"/>
          <w:szCs w:val="20"/>
          <w:lang w:eastAsia="zh-CN"/>
        </w:rPr>
        <w:t>.</w:t>
      </w:r>
    </w:p>
    <w:p w14:paraId="6FD6A99C" w14:textId="35702712" w:rsidR="00510C41" w:rsidRDefault="00510C41" w:rsidP="002A2985">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62F08EF9" w14:textId="4A669627" w:rsidR="005320D5" w:rsidRPr="002D7A45" w:rsidRDefault="000F5F00" w:rsidP="0006085F">
      <w:pPr>
        <w:spacing w:line="360" w:lineRule="auto"/>
        <w:ind w:right="1559"/>
        <w:jc w:val="both"/>
      </w:pPr>
      <w:r>
        <w:rPr>
          <w:rFonts w:ascii="Arial" w:hAnsi="Arial" w:cs="Arial"/>
          <w:b/>
          <w:bCs/>
          <w:noProof/>
          <w:sz w:val="20"/>
          <w:szCs w:val="20"/>
          <w:lang w:bidi="ar-SA"/>
        </w:rPr>
        <w:drawing>
          <wp:inline distT="0" distB="0" distL="0" distR="0" wp14:anchorId="5C9B4031" wp14:editId="4FC52591">
            <wp:extent cx="4260850" cy="2357402"/>
            <wp:effectExtent l="0" t="0" r="6350" b="5080"/>
            <wp:docPr id="15453125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312518" name="Picture 154531251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84995" cy="2370761"/>
                    </a:xfrm>
                    <a:prstGeom prst="rect">
                      <a:avLst/>
                    </a:prstGeom>
                  </pic:spPr>
                </pic:pic>
              </a:graphicData>
            </a:graphic>
          </wp:inline>
        </w:drawing>
      </w:r>
      <w:r w:rsidR="00247977">
        <w:rPr>
          <w:rFonts w:ascii="Arial" w:hAnsi="Arial" w:cs="Arial"/>
          <w:b/>
          <w:bCs/>
          <w:sz w:val="20"/>
          <w:szCs w:val="20"/>
          <w:lang w:bidi="ar-SA"/>
        </w:rPr>
        <w:br/>
      </w:r>
      <w:r w:rsidR="005320D5" w:rsidRPr="003E4160">
        <w:rPr>
          <w:rFonts w:ascii="Arial" w:hAnsi="Arial" w:cs="Arial"/>
          <w:b/>
          <w:bCs/>
          <w:sz w:val="20"/>
          <w:szCs w:val="20"/>
          <w:lang w:bidi="ar-SA"/>
        </w:rPr>
        <w:t>(Photo: © 20</w:t>
      </w:r>
      <w:r w:rsidR="00D2377C" w:rsidRPr="003E4160">
        <w:rPr>
          <w:rFonts w:ascii="Arial" w:hAnsi="Arial" w:cs="Arial"/>
          <w:b/>
          <w:bCs/>
          <w:sz w:val="20"/>
          <w:szCs w:val="20"/>
          <w:lang w:bidi="ar-SA"/>
        </w:rPr>
        <w:t>2</w:t>
      </w:r>
      <w:r w:rsidR="0038793A">
        <w:rPr>
          <w:rFonts w:ascii="Arial" w:hAnsi="Arial" w:cs="Arial" w:hint="eastAsia"/>
          <w:b/>
          <w:bCs/>
          <w:sz w:val="20"/>
          <w:szCs w:val="20"/>
          <w:lang w:eastAsia="zh-CN" w:bidi="ar-SA"/>
        </w:rPr>
        <w:t>6</w:t>
      </w:r>
      <w:r w:rsidR="005320D5" w:rsidRPr="003E4160">
        <w:rPr>
          <w:rFonts w:ascii="Arial" w:hAnsi="Arial" w:cs="Arial"/>
          <w:b/>
          <w:bCs/>
          <w:sz w:val="20"/>
          <w:szCs w:val="20"/>
          <w:lang w:bidi="ar-SA"/>
        </w:rPr>
        <w:t xml:space="preserve"> KRAIBURG TPE)</w:t>
      </w:r>
    </w:p>
    <w:p w14:paraId="053987E0" w14:textId="2B74CCEE" w:rsidR="00EC7126" w:rsidRPr="003E4160" w:rsidRDefault="005320D5" w:rsidP="00605ED9">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7"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w:t>
      </w:r>
      <w:r w:rsidR="00EC7126" w:rsidRPr="003E4160">
        <w:rPr>
          <w:rFonts w:ascii="Arial" w:hAnsi="Arial" w:cs="Arial"/>
          <w:sz w:val="20"/>
          <w:szCs w:val="20"/>
        </w:rPr>
        <w:t xml:space="preserve"> </w:t>
      </w:r>
    </w:p>
    <w:p w14:paraId="7177EB76" w14:textId="77777777" w:rsidR="00605ED9" w:rsidRPr="003E4160" w:rsidRDefault="00605ED9" w:rsidP="00605ED9">
      <w:pPr>
        <w:spacing w:after="0" w:line="360" w:lineRule="auto"/>
        <w:ind w:right="1559"/>
        <w:rPr>
          <w:rFonts w:ascii="Arial" w:hAnsi="Arial" w:cs="Arial"/>
          <w:sz w:val="20"/>
          <w:szCs w:val="20"/>
        </w:rPr>
      </w:pPr>
    </w:p>
    <w:p w14:paraId="354AFA3B" w14:textId="77777777"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5C62CF4" wp14:editId="7EB7877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6E82FA" w14:textId="77777777" w:rsidR="009D2688" w:rsidRPr="003E4160" w:rsidRDefault="009D2688" w:rsidP="00A26505">
      <w:pPr>
        <w:ind w:right="1559"/>
        <w:rPr>
          <w:rFonts w:ascii="Arial" w:hAnsi="Arial" w:cs="Arial"/>
          <w:bCs/>
          <w:sz w:val="20"/>
          <w:szCs w:val="20"/>
          <w:lang w:val="en-GB"/>
        </w:rPr>
      </w:pPr>
      <w:hyperlink r:id="rId20" w:history="1">
        <w:r w:rsidRPr="003E4160">
          <w:rPr>
            <w:rStyle w:val="Hyperlink"/>
            <w:rFonts w:ascii="Arial" w:hAnsi="Arial" w:cs="Arial"/>
            <w:bCs/>
            <w:color w:val="auto"/>
            <w:sz w:val="20"/>
            <w:szCs w:val="20"/>
            <w:lang w:val="en-GB"/>
          </w:rPr>
          <w:t>download high-resolution images</w:t>
        </w:r>
      </w:hyperlink>
    </w:p>
    <w:p w14:paraId="62A3669E" w14:textId="77777777" w:rsidR="009D2688" w:rsidRPr="003E4160" w:rsidRDefault="009D2688" w:rsidP="00A26505">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61D41573" wp14:editId="2047D27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1A4A546" w14:textId="77777777" w:rsidR="009D2688" w:rsidRPr="003E4160" w:rsidRDefault="009D2688" w:rsidP="00A26505">
      <w:pPr>
        <w:ind w:right="1559"/>
        <w:rPr>
          <w:rFonts w:ascii="Arial" w:hAnsi="Arial" w:cs="Arial"/>
          <w:bCs/>
          <w:sz w:val="20"/>
          <w:szCs w:val="20"/>
          <w:lang w:val="en-GB"/>
        </w:rPr>
      </w:pPr>
      <w:hyperlink r:id="rId23" w:history="1">
        <w:r w:rsidRPr="003E4160">
          <w:rPr>
            <w:rStyle w:val="Hyperlink"/>
            <w:rFonts w:ascii="Arial" w:hAnsi="Arial" w:cs="Arial"/>
            <w:bCs/>
            <w:color w:val="auto"/>
            <w:sz w:val="20"/>
            <w:szCs w:val="20"/>
            <w:lang w:val="en-GB"/>
          </w:rPr>
          <w:t>latest news on KRAIBURG TPE</w:t>
        </w:r>
      </w:hyperlink>
    </w:p>
    <w:p w14:paraId="14653B29" w14:textId="77777777" w:rsidR="009D2688" w:rsidRPr="003E4160" w:rsidRDefault="009D2688" w:rsidP="00A26505">
      <w:pPr>
        <w:ind w:right="1559"/>
        <w:rPr>
          <w:rFonts w:ascii="Arial" w:hAnsi="Arial" w:cs="Arial"/>
          <w:b/>
          <w:sz w:val="20"/>
          <w:szCs w:val="20"/>
          <w:lang w:val="en-GB"/>
        </w:rPr>
      </w:pPr>
    </w:p>
    <w:p w14:paraId="020DD930" w14:textId="002D7888"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6851B976" w14:textId="77777777" w:rsidR="009D2688" w:rsidRPr="003E4160" w:rsidRDefault="009D2688" w:rsidP="00A26505">
      <w:pPr>
        <w:ind w:right="1559"/>
        <w:rPr>
          <w:rFonts w:ascii="Arial" w:hAnsi="Arial" w:cs="Arial"/>
          <w:b/>
          <w:sz w:val="20"/>
          <w:szCs w:val="20"/>
          <w:lang w:val="en-GB"/>
        </w:rPr>
      </w:pPr>
      <w:r w:rsidRPr="003E4160">
        <w:rPr>
          <w:rFonts w:ascii="Arial" w:hAnsi="Arial" w:cs="Arial"/>
          <w:b/>
          <w:noProof/>
          <w:sz w:val="20"/>
          <w:szCs w:val="20"/>
          <w:lang w:val="en-GB"/>
        </w:rPr>
        <w:lastRenderedPageBreak/>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244D876" w14:textId="77777777" w:rsidR="009D2688" w:rsidRPr="003E4160" w:rsidRDefault="009D2688" w:rsidP="00A26505">
      <w:pPr>
        <w:ind w:right="1559"/>
        <w:rPr>
          <w:rFonts w:ascii="Arial" w:hAnsi="Arial" w:cs="Arial"/>
          <w:b/>
          <w:sz w:val="20"/>
          <w:szCs w:val="20"/>
          <w:lang w:val="en-MY"/>
        </w:rPr>
      </w:pPr>
      <w:r w:rsidRPr="003E4160">
        <w:rPr>
          <w:rFonts w:ascii="Arial" w:hAnsi="Arial" w:cs="Arial"/>
          <w:b/>
          <w:sz w:val="20"/>
          <w:szCs w:val="20"/>
          <w:lang w:val="en-MY"/>
        </w:rPr>
        <w:t>Follow us on WeChat</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0A587C2C" w14:textId="713AAED2" w:rsidR="0040317C" w:rsidRDefault="002C536B" w:rsidP="00203E3A">
      <w:pPr>
        <w:spacing w:line="360" w:lineRule="auto"/>
        <w:ind w:right="1842"/>
        <w:jc w:val="both"/>
        <w:rPr>
          <w:rFonts w:ascii="Arial" w:hAnsi="Arial" w:cs="Arial"/>
          <w:sz w:val="20"/>
          <w:szCs w:val="20"/>
        </w:rPr>
      </w:pPr>
      <w:r w:rsidRPr="003E4160">
        <w:rPr>
          <w:rFonts w:ascii="Arial" w:hAnsi="Arial" w:cs="Arial"/>
          <w:sz w:val="20"/>
          <w:szCs w:val="20"/>
        </w:rPr>
        <w:t>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w:t>
      </w:r>
      <w:r w:rsidR="00510C41">
        <w:rPr>
          <w:rFonts w:ascii="Arial" w:hAnsi="Arial" w:cs="Arial" w:hint="eastAsia"/>
          <w:sz w:val="20"/>
          <w:szCs w:val="20"/>
          <w:lang w:eastAsia="zh-CN"/>
        </w:rPr>
        <w:t xml:space="preserve"> 7</w:t>
      </w:r>
      <w:r w:rsidR="00930743">
        <w:rPr>
          <w:rFonts w:ascii="Arial" w:hAnsi="Arial" w:cs="Arial" w:hint="eastAsia"/>
          <w:sz w:val="20"/>
          <w:szCs w:val="20"/>
          <w:lang w:eastAsia="zh-CN"/>
        </w:rPr>
        <w:t>18</w:t>
      </w:r>
      <w:r w:rsidRPr="003E4160">
        <w:rPr>
          <w:rFonts w:ascii="Arial" w:hAnsi="Arial" w:cs="Arial"/>
          <w:sz w:val="20"/>
          <w:szCs w:val="20"/>
        </w:rPr>
        <w:t xml:space="preserve"> employees worldwide and production sites in Germany, the USA and Malaysia, the company offers a large product portfolio for applications in the automotive, industrial and consumer goods industries, as well as for the strictly regulated medical sector. The established THERMOLAST</w:t>
      </w:r>
      <w:r w:rsidRPr="00CD7BF3">
        <w:rPr>
          <w:rFonts w:ascii="Arial" w:hAnsi="Arial" w:cs="Arial"/>
          <w:sz w:val="20"/>
          <w:szCs w:val="20"/>
          <w:vertAlign w:val="superscript"/>
        </w:rPr>
        <w:t>®</w:t>
      </w:r>
      <w:r w:rsidRPr="003E4160">
        <w:rPr>
          <w:rFonts w:ascii="Arial" w:hAnsi="Arial" w:cs="Arial"/>
          <w:sz w:val="20"/>
          <w:szCs w:val="20"/>
        </w:rPr>
        <w:t>, COPEC</w:t>
      </w:r>
      <w:r w:rsidRPr="00CD7BF3">
        <w:rPr>
          <w:rFonts w:ascii="Arial" w:hAnsi="Arial" w:cs="Arial"/>
          <w:sz w:val="20"/>
          <w:szCs w:val="20"/>
          <w:vertAlign w:val="superscript"/>
        </w:rPr>
        <w:t>®</w:t>
      </w:r>
      <w:r w:rsidRPr="003E4160">
        <w:rPr>
          <w:rFonts w:ascii="Arial" w:hAnsi="Arial" w:cs="Arial"/>
          <w:sz w:val="20"/>
          <w:szCs w:val="20"/>
        </w:rPr>
        <w:t>, HIPEX</w:t>
      </w:r>
      <w:r w:rsidRPr="00CD7BF3">
        <w:rPr>
          <w:rFonts w:ascii="Arial" w:hAnsi="Arial" w:cs="Arial"/>
          <w:sz w:val="20"/>
          <w:szCs w:val="20"/>
          <w:vertAlign w:val="superscript"/>
        </w:rPr>
        <w:t>®</w:t>
      </w:r>
      <w:r w:rsidRPr="003E4160">
        <w:rPr>
          <w:rFonts w:ascii="Arial" w:hAnsi="Arial" w:cs="Arial"/>
          <w:sz w:val="20"/>
          <w:szCs w:val="20"/>
        </w:rPr>
        <w:t xml:space="preserve"> and For Tec E</w:t>
      </w:r>
      <w:r w:rsidRPr="00CD7BF3">
        <w:rPr>
          <w:rFonts w:ascii="Arial" w:hAnsi="Arial" w:cs="Arial"/>
          <w:sz w:val="20"/>
          <w:szCs w:val="20"/>
          <w:vertAlign w:val="superscript"/>
        </w:rPr>
        <w:t>®</w:t>
      </w:r>
      <w:r w:rsidRPr="003E4160">
        <w:rPr>
          <w:rFonts w:ascii="Arial" w:hAnsi="Arial" w:cs="Arial"/>
          <w:sz w:val="20"/>
          <w:szCs w:val="20"/>
        </w:rPr>
        <w:t xml:space="preserv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40317C"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1BB95" w14:textId="77777777" w:rsidR="007072A5" w:rsidRDefault="007072A5" w:rsidP="00784C57">
      <w:pPr>
        <w:spacing w:after="0" w:line="240" w:lineRule="auto"/>
      </w:pPr>
      <w:r>
        <w:separator/>
      </w:r>
    </w:p>
  </w:endnote>
  <w:endnote w:type="continuationSeparator" w:id="0">
    <w:p w14:paraId="1FE55442" w14:textId="77777777" w:rsidR="007072A5" w:rsidRDefault="007072A5"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AD18B" w14:textId="77777777" w:rsidR="007072A5" w:rsidRDefault="007072A5" w:rsidP="00784C57">
      <w:pPr>
        <w:spacing w:after="0" w:line="240" w:lineRule="auto"/>
      </w:pPr>
      <w:r>
        <w:separator/>
      </w:r>
    </w:p>
  </w:footnote>
  <w:footnote w:type="continuationSeparator" w:id="0">
    <w:p w14:paraId="1DFC7F43" w14:textId="77777777" w:rsidR="007072A5" w:rsidRDefault="007072A5"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0783E361" w14:textId="77777777" w:rsidR="00833680" w:rsidRDefault="00833680" w:rsidP="00833680">
          <w:pPr>
            <w:spacing w:after="0" w:line="360" w:lineRule="auto"/>
            <w:ind w:left="-105"/>
            <w:jc w:val="both"/>
            <w:rPr>
              <w:rFonts w:ascii="Arial" w:hAnsi="Arial" w:cs="Arial"/>
              <w:b/>
              <w:bCs/>
              <w:sz w:val="16"/>
              <w:szCs w:val="16"/>
            </w:rPr>
          </w:pPr>
          <w:r w:rsidRPr="00833680">
            <w:rPr>
              <w:rFonts w:ascii="Arial" w:hAnsi="Arial" w:cs="Arial"/>
              <w:b/>
              <w:bCs/>
              <w:sz w:val="16"/>
              <w:szCs w:val="16"/>
            </w:rPr>
            <w:t xml:space="preserve">KRAIBURG TPE Introduces New FG/SF/AP Series for High-Performance Car Door Sill Applications </w:t>
          </w:r>
        </w:p>
        <w:p w14:paraId="69B6B6DC" w14:textId="77777777" w:rsidR="00833680" w:rsidRPr="003804B8" w:rsidRDefault="00833680" w:rsidP="00833680">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July 2026</w:t>
          </w:r>
        </w:p>
        <w:p w14:paraId="1A56E795" w14:textId="5DC82091" w:rsidR="00502615" w:rsidRPr="00073D11" w:rsidRDefault="001A6108" w:rsidP="002362E7">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147C451F" w14:textId="77777777" w:rsidR="00203E3A" w:rsidRDefault="003C4170" w:rsidP="00203E3A">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29BDCE9E" w14:textId="77777777" w:rsidR="00833680" w:rsidRDefault="00833680" w:rsidP="003804B8">
          <w:pPr>
            <w:spacing w:after="0" w:line="360" w:lineRule="auto"/>
            <w:ind w:left="-105"/>
            <w:jc w:val="both"/>
            <w:rPr>
              <w:rFonts w:ascii="Arial" w:hAnsi="Arial" w:cs="Arial"/>
              <w:b/>
              <w:bCs/>
              <w:sz w:val="16"/>
              <w:szCs w:val="16"/>
            </w:rPr>
          </w:pPr>
          <w:r w:rsidRPr="00833680">
            <w:rPr>
              <w:rFonts w:ascii="Arial" w:hAnsi="Arial" w:cs="Arial"/>
              <w:b/>
              <w:bCs/>
              <w:sz w:val="16"/>
              <w:szCs w:val="16"/>
            </w:rPr>
            <w:t xml:space="preserve">KRAIBURG TPE Introduces New FG/SF/AP Series for High-Performance Car Door Sill Applications </w:t>
          </w:r>
        </w:p>
        <w:p w14:paraId="765F9503" w14:textId="04B18812"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0A3B19">
            <w:rPr>
              <w:rFonts w:ascii="Arial" w:hAnsi="Arial" w:hint="eastAsia"/>
              <w:b/>
              <w:sz w:val="16"/>
              <w:szCs w:val="16"/>
              <w:lang w:eastAsia="zh-CN"/>
            </w:rPr>
            <w:t>J</w:t>
          </w:r>
          <w:r w:rsidR="00AB1226">
            <w:rPr>
              <w:rFonts w:ascii="Arial" w:hAnsi="Arial" w:hint="eastAsia"/>
              <w:b/>
              <w:sz w:val="16"/>
              <w:szCs w:val="16"/>
              <w:lang w:eastAsia="zh-CN"/>
            </w:rPr>
            <w:t>u</w:t>
          </w:r>
          <w:r w:rsidR="002362E7">
            <w:rPr>
              <w:rFonts w:ascii="Arial" w:hAnsi="Arial" w:hint="eastAsia"/>
              <w:b/>
              <w:sz w:val="16"/>
              <w:szCs w:val="16"/>
              <w:lang w:eastAsia="zh-CN"/>
            </w:rPr>
            <w:t>ly</w:t>
          </w:r>
          <w:r w:rsidR="003804B8">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7AE05C5A"/>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1F9B339F"/>
    <w:multiLevelType w:val="hybridMultilevel"/>
    <w:tmpl w:val="91165D3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12CDA"/>
    <w:multiLevelType w:val="hybridMultilevel"/>
    <w:tmpl w:val="5F22EE7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2"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0"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64205EE8"/>
    <w:multiLevelType w:val="multilevel"/>
    <w:tmpl w:val="5F76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3" w15:restartNumberingAfterBreak="0">
    <w:nsid w:val="6FBC58BE"/>
    <w:multiLevelType w:val="hybridMultilevel"/>
    <w:tmpl w:val="91165D36"/>
    <w:lvl w:ilvl="0" w:tplc="301635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DE67AD"/>
    <w:multiLevelType w:val="hybridMultilevel"/>
    <w:tmpl w:val="7012C36A"/>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7"/>
  </w:num>
  <w:num w:numId="2" w16cid:durableId="1576087645">
    <w:abstractNumId w:val="23"/>
  </w:num>
  <w:num w:numId="3" w16cid:durableId="1666392792">
    <w:abstractNumId w:val="4"/>
  </w:num>
  <w:num w:numId="4" w16cid:durableId="490297664">
    <w:abstractNumId w:val="41"/>
  </w:num>
  <w:num w:numId="5" w16cid:durableId="1443380260">
    <w:abstractNumId w:val="27"/>
  </w:num>
  <w:num w:numId="6" w16cid:durableId="378096122">
    <w:abstractNumId w:val="37"/>
  </w:num>
  <w:num w:numId="7" w16cid:durableId="1067997202">
    <w:abstractNumId w:val="15"/>
  </w:num>
  <w:num w:numId="8" w16cid:durableId="1679431497">
    <w:abstractNumId w:val="40"/>
  </w:num>
  <w:num w:numId="9" w16cid:durableId="916750107">
    <w:abstractNumId w:val="29"/>
  </w:num>
  <w:num w:numId="10" w16cid:durableId="1509297824">
    <w:abstractNumId w:val="2"/>
  </w:num>
  <w:num w:numId="11" w16cid:durableId="1970668113">
    <w:abstractNumId w:val="25"/>
  </w:num>
  <w:num w:numId="12" w16cid:durableId="800279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1"/>
  </w:num>
  <w:num w:numId="14" w16cid:durableId="976255332">
    <w:abstractNumId w:val="34"/>
  </w:num>
  <w:num w:numId="15" w16cid:durableId="1158425369">
    <w:abstractNumId w:val="24"/>
  </w:num>
  <w:num w:numId="16" w16cid:durableId="661472211">
    <w:abstractNumId w:val="26"/>
  </w:num>
  <w:num w:numId="17" w16cid:durableId="1574659210">
    <w:abstractNumId w:val="21"/>
  </w:num>
  <w:num w:numId="18" w16cid:durableId="1304626194">
    <w:abstractNumId w:val="20"/>
  </w:num>
  <w:num w:numId="19" w16cid:durableId="1588920452">
    <w:abstractNumId w:val="32"/>
  </w:num>
  <w:num w:numId="20" w16cid:durableId="1621104893">
    <w:abstractNumId w:val="12"/>
  </w:num>
  <w:num w:numId="21" w16cid:durableId="251740466">
    <w:abstractNumId w:val="10"/>
  </w:num>
  <w:num w:numId="22" w16cid:durableId="283343544">
    <w:abstractNumId w:val="39"/>
  </w:num>
  <w:num w:numId="23" w16cid:durableId="163130691">
    <w:abstractNumId w:val="38"/>
  </w:num>
  <w:num w:numId="24" w16cid:durableId="171531164">
    <w:abstractNumId w:val="5"/>
  </w:num>
  <w:num w:numId="25" w16cid:durableId="95096399">
    <w:abstractNumId w:val="1"/>
  </w:num>
  <w:num w:numId="26" w16cid:durableId="1220241935">
    <w:abstractNumId w:val="16"/>
  </w:num>
  <w:num w:numId="27" w16cid:durableId="1676766463">
    <w:abstractNumId w:val="19"/>
  </w:num>
  <w:num w:numId="28" w16cid:durableId="1701204064">
    <w:abstractNumId w:val="22"/>
  </w:num>
  <w:num w:numId="29" w16cid:durableId="1321230247">
    <w:abstractNumId w:val="3"/>
  </w:num>
  <w:num w:numId="30" w16cid:durableId="1028143101">
    <w:abstractNumId w:val="8"/>
  </w:num>
  <w:num w:numId="31" w16cid:durableId="1136485434">
    <w:abstractNumId w:val="18"/>
  </w:num>
  <w:num w:numId="32" w16cid:durableId="94836933">
    <w:abstractNumId w:val="30"/>
  </w:num>
  <w:num w:numId="33" w16cid:durableId="375547831">
    <w:abstractNumId w:val="35"/>
  </w:num>
  <w:num w:numId="34" w16cid:durableId="1278096167">
    <w:abstractNumId w:val="6"/>
  </w:num>
  <w:num w:numId="35" w16cid:durableId="61371637">
    <w:abstractNumId w:val="17"/>
  </w:num>
  <w:num w:numId="36" w16cid:durableId="903174977">
    <w:abstractNumId w:val="33"/>
  </w:num>
  <w:num w:numId="37" w16cid:durableId="1428581314">
    <w:abstractNumId w:val="36"/>
  </w:num>
  <w:num w:numId="38" w16cid:durableId="809441148">
    <w:abstractNumId w:val="14"/>
  </w:num>
  <w:num w:numId="39" w16cid:durableId="488058220">
    <w:abstractNumId w:val="0"/>
  </w:num>
  <w:num w:numId="40" w16cid:durableId="153451189">
    <w:abstractNumId w:val="9"/>
  </w:num>
  <w:num w:numId="41" w16cid:durableId="786659582">
    <w:abstractNumId w:val="42"/>
  </w:num>
  <w:num w:numId="42" w16cid:durableId="837622259">
    <w:abstractNumId w:val="13"/>
  </w:num>
  <w:num w:numId="43" w16cid:durableId="550926798">
    <w:abstractNumId w:val="31"/>
  </w:num>
  <w:num w:numId="44" w16cid:durableId="857088327">
    <w:abstractNumId w:val="28"/>
  </w:num>
  <w:num w:numId="45" w16cid:durableId="19107222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6210"/>
    <w:rsid w:val="0002758F"/>
    <w:rsid w:val="0002779F"/>
    <w:rsid w:val="00034709"/>
    <w:rsid w:val="00035D86"/>
    <w:rsid w:val="00041B77"/>
    <w:rsid w:val="000426E2"/>
    <w:rsid w:val="00044BDB"/>
    <w:rsid w:val="000457C6"/>
    <w:rsid w:val="0004695A"/>
    <w:rsid w:val="00047CA0"/>
    <w:rsid w:val="000521D5"/>
    <w:rsid w:val="0005477F"/>
    <w:rsid w:val="00055A30"/>
    <w:rsid w:val="00056762"/>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3B19"/>
    <w:rsid w:val="000A4F86"/>
    <w:rsid w:val="000A510D"/>
    <w:rsid w:val="000A52EE"/>
    <w:rsid w:val="000A6DC9"/>
    <w:rsid w:val="000B103A"/>
    <w:rsid w:val="000B11F8"/>
    <w:rsid w:val="000B14B3"/>
    <w:rsid w:val="000B19D4"/>
    <w:rsid w:val="000B2944"/>
    <w:rsid w:val="000B6005"/>
    <w:rsid w:val="000B6A97"/>
    <w:rsid w:val="000C05DB"/>
    <w:rsid w:val="000C16D0"/>
    <w:rsid w:val="000C1FF5"/>
    <w:rsid w:val="000C2123"/>
    <w:rsid w:val="000C3856"/>
    <w:rsid w:val="000C3CBC"/>
    <w:rsid w:val="000C450A"/>
    <w:rsid w:val="000C5E10"/>
    <w:rsid w:val="000C60C8"/>
    <w:rsid w:val="000C7BFB"/>
    <w:rsid w:val="000D0A46"/>
    <w:rsid w:val="000D12E7"/>
    <w:rsid w:val="000D178A"/>
    <w:rsid w:val="000D5397"/>
    <w:rsid w:val="000D54C6"/>
    <w:rsid w:val="000D59EC"/>
    <w:rsid w:val="000D7205"/>
    <w:rsid w:val="000E1500"/>
    <w:rsid w:val="000E1FD0"/>
    <w:rsid w:val="000E2AEC"/>
    <w:rsid w:val="000E37A7"/>
    <w:rsid w:val="000F099F"/>
    <w:rsid w:val="000F1CB4"/>
    <w:rsid w:val="000F2DAE"/>
    <w:rsid w:val="000F32CD"/>
    <w:rsid w:val="000F3838"/>
    <w:rsid w:val="000F39D5"/>
    <w:rsid w:val="000F4AF2"/>
    <w:rsid w:val="000F5F00"/>
    <w:rsid w:val="000F7C93"/>
    <w:rsid w:val="000F7C99"/>
    <w:rsid w:val="00100A43"/>
    <w:rsid w:val="001028FC"/>
    <w:rsid w:val="00104033"/>
    <w:rsid w:val="00107310"/>
    <w:rsid w:val="001108E5"/>
    <w:rsid w:val="0011123D"/>
    <w:rsid w:val="001119A9"/>
    <w:rsid w:val="00111D59"/>
    <w:rsid w:val="00111F9D"/>
    <w:rsid w:val="0011205C"/>
    <w:rsid w:val="00112FED"/>
    <w:rsid w:val="00115094"/>
    <w:rsid w:val="00116B00"/>
    <w:rsid w:val="001175D8"/>
    <w:rsid w:val="001179A1"/>
    <w:rsid w:val="0012042E"/>
    <w:rsid w:val="00120B15"/>
    <w:rsid w:val="00120CA8"/>
    <w:rsid w:val="00121D30"/>
    <w:rsid w:val="00122C56"/>
    <w:rsid w:val="001232BF"/>
    <w:rsid w:val="001238CF"/>
    <w:rsid w:val="001246FA"/>
    <w:rsid w:val="00130FA0"/>
    <w:rsid w:val="00132BA2"/>
    <w:rsid w:val="00133856"/>
    <w:rsid w:val="00133C79"/>
    <w:rsid w:val="001367CF"/>
    <w:rsid w:val="00136F18"/>
    <w:rsid w:val="00137C57"/>
    <w:rsid w:val="00140711"/>
    <w:rsid w:val="00141D34"/>
    <w:rsid w:val="00144072"/>
    <w:rsid w:val="00145961"/>
    <w:rsid w:val="001464A2"/>
    <w:rsid w:val="00146DF9"/>
    <w:rsid w:val="00146E7E"/>
    <w:rsid w:val="001507B4"/>
    <w:rsid w:val="00150A0F"/>
    <w:rsid w:val="00151294"/>
    <w:rsid w:val="00156BDE"/>
    <w:rsid w:val="001611DE"/>
    <w:rsid w:val="00163E63"/>
    <w:rsid w:val="0016508E"/>
    <w:rsid w:val="001655F4"/>
    <w:rsid w:val="00165956"/>
    <w:rsid w:val="00172DBD"/>
    <w:rsid w:val="0017332B"/>
    <w:rsid w:val="00173B45"/>
    <w:rsid w:val="0017431E"/>
    <w:rsid w:val="00177563"/>
    <w:rsid w:val="00180F66"/>
    <w:rsid w:val="00181ACB"/>
    <w:rsid w:val="0018691E"/>
    <w:rsid w:val="00186CE3"/>
    <w:rsid w:val="0018758E"/>
    <w:rsid w:val="0019032B"/>
    <w:rsid w:val="00190A79"/>
    <w:rsid w:val="001912E3"/>
    <w:rsid w:val="001937B4"/>
    <w:rsid w:val="00193BB4"/>
    <w:rsid w:val="00196354"/>
    <w:rsid w:val="001A0701"/>
    <w:rsid w:val="001A1A47"/>
    <w:rsid w:val="001A6108"/>
    <w:rsid w:val="001A6E10"/>
    <w:rsid w:val="001B3639"/>
    <w:rsid w:val="001B400F"/>
    <w:rsid w:val="001B4ADE"/>
    <w:rsid w:val="001B5EB8"/>
    <w:rsid w:val="001C032D"/>
    <w:rsid w:val="001C2242"/>
    <w:rsid w:val="001C311C"/>
    <w:rsid w:val="001C4415"/>
    <w:rsid w:val="001C4EAE"/>
    <w:rsid w:val="001C5D20"/>
    <w:rsid w:val="001C701E"/>
    <w:rsid w:val="001C7821"/>
    <w:rsid w:val="001C787B"/>
    <w:rsid w:val="001D003B"/>
    <w:rsid w:val="001D04BB"/>
    <w:rsid w:val="001D41F8"/>
    <w:rsid w:val="001D7E9F"/>
    <w:rsid w:val="001E0C58"/>
    <w:rsid w:val="001E1888"/>
    <w:rsid w:val="001E1F72"/>
    <w:rsid w:val="001F0AEC"/>
    <w:rsid w:val="001F26E8"/>
    <w:rsid w:val="001F37C4"/>
    <w:rsid w:val="001F4135"/>
    <w:rsid w:val="001F4509"/>
    <w:rsid w:val="001F4F5D"/>
    <w:rsid w:val="001F5549"/>
    <w:rsid w:val="001F57F6"/>
    <w:rsid w:val="001F74C7"/>
    <w:rsid w:val="002012C9"/>
    <w:rsid w:val="00201710"/>
    <w:rsid w:val="00203048"/>
    <w:rsid w:val="00203E3A"/>
    <w:rsid w:val="002077CC"/>
    <w:rsid w:val="00211964"/>
    <w:rsid w:val="002129DC"/>
    <w:rsid w:val="00213E75"/>
    <w:rsid w:val="00214C89"/>
    <w:rsid w:val="002161B6"/>
    <w:rsid w:val="00223982"/>
    <w:rsid w:val="00224ADB"/>
    <w:rsid w:val="00225F3D"/>
    <w:rsid w:val="00225FD8"/>
    <w:rsid w:val="002262B1"/>
    <w:rsid w:val="00232C78"/>
    <w:rsid w:val="00233574"/>
    <w:rsid w:val="00235BA5"/>
    <w:rsid w:val="002362E7"/>
    <w:rsid w:val="00241839"/>
    <w:rsid w:val="002427CB"/>
    <w:rsid w:val="002455DD"/>
    <w:rsid w:val="00247977"/>
    <w:rsid w:val="00250990"/>
    <w:rsid w:val="002528F1"/>
    <w:rsid w:val="00253081"/>
    <w:rsid w:val="002566C5"/>
    <w:rsid w:val="00256D34"/>
    <w:rsid w:val="00256E0E"/>
    <w:rsid w:val="002625EC"/>
    <w:rsid w:val="002631F5"/>
    <w:rsid w:val="00267260"/>
    <w:rsid w:val="002674DB"/>
    <w:rsid w:val="00280DE0"/>
    <w:rsid w:val="00281C5A"/>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462D"/>
    <w:rsid w:val="002C536B"/>
    <w:rsid w:val="002C6993"/>
    <w:rsid w:val="002C7BE6"/>
    <w:rsid w:val="002D03CB"/>
    <w:rsid w:val="002D15FB"/>
    <w:rsid w:val="002D3BC0"/>
    <w:rsid w:val="002D73D6"/>
    <w:rsid w:val="002D7A45"/>
    <w:rsid w:val="002E1053"/>
    <w:rsid w:val="002E1955"/>
    <w:rsid w:val="002E4504"/>
    <w:rsid w:val="002E5641"/>
    <w:rsid w:val="002E7D7B"/>
    <w:rsid w:val="002F135A"/>
    <w:rsid w:val="002F2061"/>
    <w:rsid w:val="002F4492"/>
    <w:rsid w:val="002F5438"/>
    <w:rsid w:val="002F563D"/>
    <w:rsid w:val="002F573C"/>
    <w:rsid w:val="002F644A"/>
    <w:rsid w:val="002F71C5"/>
    <w:rsid w:val="00301353"/>
    <w:rsid w:val="00304543"/>
    <w:rsid w:val="00310A64"/>
    <w:rsid w:val="00310AB3"/>
    <w:rsid w:val="00312545"/>
    <w:rsid w:val="0031758F"/>
    <w:rsid w:val="003200C5"/>
    <w:rsid w:val="00324D73"/>
    <w:rsid w:val="00325394"/>
    <w:rsid w:val="00325EA7"/>
    <w:rsid w:val="00326FA2"/>
    <w:rsid w:val="0033017E"/>
    <w:rsid w:val="00336A62"/>
    <w:rsid w:val="00340D67"/>
    <w:rsid w:val="00344526"/>
    <w:rsid w:val="003451E9"/>
    <w:rsid w:val="00347067"/>
    <w:rsid w:val="0035060E"/>
    <w:rsid w:val="0035152E"/>
    <w:rsid w:val="00351A63"/>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3DE0"/>
    <w:rsid w:val="00394212"/>
    <w:rsid w:val="0039528C"/>
    <w:rsid w:val="00395377"/>
    <w:rsid w:val="003955E2"/>
    <w:rsid w:val="0039664D"/>
    <w:rsid w:val="00396C8A"/>
    <w:rsid w:val="00396DE4"/>
    <w:rsid w:val="00396F67"/>
    <w:rsid w:val="003A389E"/>
    <w:rsid w:val="003A50BB"/>
    <w:rsid w:val="003A6BFA"/>
    <w:rsid w:val="003B042D"/>
    <w:rsid w:val="003B2331"/>
    <w:rsid w:val="003B3EDD"/>
    <w:rsid w:val="003C0F92"/>
    <w:rsid w:val="003C1CD2"/>
    <w:rsid w:val="003C1E76"/>
    <w:rsid w:val="003C34B2"/>
    <w:rsid w:val="003C4170"/>
    <w:rsid w:val="003C51AE"/>
    <w:rsid w:val="003C6501"/>
    <w:rsid w:val="003C65BD"/>
    <w:rsid w:val="003C6DEF"/>
    <w:rsid w:val="003C78DA"/>
    <w:rsid w:val="003D502B"/>
    <w:rsid w:val="003E2CB0"/>
    <w:rsid w:val="003E334E"/>
    <w:rsid w:val="003E3D8B"/>
    <w:rsid w:val="003E4160"/>
    <w:rsid w:val="003E42BD"/>
    <w:rsid w:val="003E54CC"/>
    <w:rsid w:val="003E649C"/>
    <w:rsid w:val="003E655D"/>
    <w:rsid w:val="003F23A5"/>
    <w:rsid w:val="003F25E0"/>
    <w:rsid w:val="004002A2"/>
    <w:rsid w:val="00401915"/>
    <w:rsid w:val="00401FF2"/>
    <w:rsid w:val="0040224A"/>
    <w:rsid w:val="0040270E"/>
    <w:rsid w:val="0040317C"/>
    <w:rsid w:val="00404925"/>
    <w:rsid w:val="00404A1D"/>
    <w:rsid w:val="004057E3"/>
    <w:rsid w:val="00405904"/>
    <w:rsid w:val="00406C85"/>
    <w:rsid w:val="00410B91"/>
    <w:rsid w:val="00414438"/>
    <w:rsid w:val="00415EC1"/>
    <w:rsid w:val="00416245"/>
    <w:rsid w:val="0041787B"/>
    <w:rsid w:val="00421446"/>
    <w:rsid w:val="00423E3E"/>
    <w:rsid w:val="0042601B"/>
    <w:rsid w:val="00432CA6"/>
    <w:rsid w:val="00433057"/>
    <w:rsid w:val="004335F0"/>
    <w:rsid w:val="00435158"/>
    <w:rsid w:val="0043558D"/>
    <w:rsid w:val="004359BF"/>
    <w:rsid w:val="00436125"/>
    <w:rsid w:val="00436B16"/>
    <w:rsid w:val="004407AE"/>
    <w:rsid w:val="00442691"/>
    <w:rsid w:val="00444621"/>
    <w:rsid w:val="00444C61"/>
    <w:rsid w:val="00444D45"/>
    <w:rsid w:val="004454EB"/>
    <w:rsid w:val="0044562F"/>
    <w:rsid w:val="0045042F"/>
    <w:rsid w:val="004508BE"/>
    <w:rsid w:val="004543BF"/>
    <w:rsid w:val="00454613"/>
    <w:rsid w:val="004560BB"/>
    <w:rsid w:val="004562AC"/>
    <w:rsid w:val="00456843"/>
    <w:rsid w:val="00456A3B"/>
    <w:rsid w:val="004571BC"/>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E241B"/>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1FB"/>
    <w:rsid w:val="005232FB"/>
    <w:rsid w:val="005257AD"/>
    <w:rsid w:val="00526CB3"/>
    <w:rsid w:val="00527D82"/>
    <w:rsid w:val="00530060"/>
    <w:rsid w:val="00530604"/>
    <w:rsid w:val="00530A45"/>
    <w:rsid w:val="005310E3"/>
    <w:rsid w:val="005320D5"/>
    <w:rsid w:val="0053266C"/>
    <w:rsid w:val="005330CA"/>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D8"/>
    <w:rsid w:val="0057225E"/>
    <w:rsid w:val="0057387B"/>
    <w:rsid w:val="005772B9"/>
    <w:rsid w:val="00577BE3"/>
    <w:rsid w:val="0058023C"/>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5F67A6"/>
    <w:rsid w:val="006013D1"/>
    <w:rsid w:val="006052A4"/>
    <w:rsid w:val="00605ED9"/>
    <w:rsid w:val="00606218"/>
    <w:rsid w:val="00606916"/>
    <w:rsid w:val="00610497"/>
    <w:rsid w:val="00612364"/>
    <w:rsid w:val="00614010"/>
    <w:rsid w:val="00614013"/>
    <w:rsid w:val="00614B4D"/>
    <w:rsid w:val="006154FB"/>
    <w:rsid w:val="00615886"/>
    <w:rsid w:val="00615BD1"/>
    <w:rsid w:val="00616A65"/>
    <w:rsid w:val="00620E32"/>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1E17"/>
    <w:rsid w:val="00663F25"/>
    <w:rsid w:val="00665E76"/>
    <w:rsid w:val="006709AB"/>
    <w:rsid w:val="00671210"/>
    <w:rsid w:val="006737DA"/>
    <w:rsid w:val="006739FD"/>
    <w:rsid w:val="00674B34"/>
    <w:rsid w:val="006767DC"/>
    <w:rsid w:val="006802FB"/>
    <w:rsid w:val="00681427"/>
    <w:rsid w:val="006860ED"/>
    <w:rsid w:val="00690769"/>
    <w:rsid w:val="006915E4"/>
    <w:rsid w:val="006919F2"/>
    <w:rsid w:val="00691DF1"/>
    <w:rsid w:val="00692233"/>
    <w:rsid w:val="00692A27"/>
    <w:rsid w:val="00696D06"/>
    <w:rsid w:val="00696FBF"/>
    <w:rsid w:val="006A03C5"/>
    <w:rsid w:val="006A125D"/>
    <w:rsid w:val="006A2614"/>
    <w:rsid w:val="006A3B44"/>
    <w:rsid w:val="006A48B8"/>
    <w:rsid w:val="006A6A86"/>
    <w:rsid w:val="006B0D90"/>
    <w:rsid w:val="006B1DAF"/>
    <w:rsid w:val="006B1E58"/>
    <w:rsid w:val="006B228E"/>
    <w:rsid w:val="006B33D8"/>
    <w:rsid w:val="006B391A"/>
    <w:rsid w:val="006B668E"/>
    <w:rsid w:val="006B6703"/>
    <w:rsid w:val="006C178C"/>
    <w:rsid w:val="006C1DF1"/>
    <w:rsid w:val="006C2FC6"/>
    <w:rsid w:val="006C36A0"/>
    <w:rsid w:val="006C3919"/>
    <w:rsid w:val="006C4263"/>
    <w:rsid w:val="006C48AD"/>
    <w:rsid w:val="006C4DFF"/>
    <w:rsid w:val="006C56CC"/>
    <w:rsid w:val="006C74BF"/>
    <w:rsid w:val="006D0902"/>
    <w:rsid w:val="006D238F"/>
    <w:rsid w:val="006D333F"/>
    <w:rsid w:val="006D4A92"/>
    <w:rsid w:val="006D63F2"/>
    <w:rsid w:val="006D6E34"/>
    <w:rsid w:val="006D7BB3"/>
    <w:rsid w:val="006D7D9F"/>
    <w:rsid w:val="006E09F5"/>
    <w:rsid w:val="006E206D"/>
    <w:rsid w:val="006E449C"/>
    <w:rsid w:val="006E4B80"/>
    <w:rsid w:val="006E65CF"/>
    <w:rsid w:val="006F09EB"/>
    <w:rsid w:val="006F32BE"/>
    <w:rsid w:val="006F5C5A"/>
    <w:rsid w:val="006F5DF8"/>
    <w:rsid w:val="006F63C6"/>
    <w:rsid w:val="006F7F1E"/>
    <w:rsid w:val="00702A9F"/>
    <w:rsid w:val="007032E6"/>
    <w:rsid w:val="00704003"/>
    <w:rsid w:val="00706824"/>
    <w:rsid w:val="007072A5"/>
    <w:rsid w:val="0070773F"/>
    <w:rsid w:val="00712739"/>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556E6"/>
    <w:rsid w:val="0076079D"/>
    <w:rsid w:val="00761644"/>
    <w:rsid w:val="007620DB"/>
    <w:rsid w:val="00762555"/>
    <w:rsid w:val="0076732E"/>
    <w:rsid w:val="00767596"/>
    <w:rsid w:val="0077218F"/>
    <w:rsid w:val="00774191"/>
    <w:rsid w:val="0077610C"/>
    <w:rsid w:val="00781978"/>
    <w:rsid w:val="0078239C"/>
    <w:rsid w:val="00782483"/>
    <w:rsid w:val="00782F95"/>
    <w:rsid w:val="007831E2"/>
    <w:rsid w:val="00784C57"/>
    <w:rsid w:val="00785F5E"/>
    <w:rsid w:val="00786798"/>
    <w:rsid w:val="007901EE"/>
    <w:rsid w:val="007935B6"/>
    <w:rsid w:val="00793BF4"/>
    <w:rsid w:val="00796E8F"/>
    <w:rsid w:val="007974C7"/>
    <w:rsid w:val="007A137E"/>
    <w:rsid w:val="007A49B9"/>
    <w:rsid w:val="007A4B6C"/>
    <w:rsid w:val="007A568B"/>
    <w:rsid w:val="007A5BF6"/>
    <w:rsid w:val="007A7755"/>
    <w:rsid w:val="007B1D9F"/>
    <w:rsid w:val="007B21F8"/>
    <w:rsid w:val="007B3E50"/>
    <w:rsid w:val="007B4C2D"/>
    <w:rsid w:val="007B730E"/>
    <w:rsid w:val="007C1879"/>
    <w:rsid w:val="007C35D6"/>
    <w:rsid w:val="007C378A"/>
    <w:rsid w:val="007C4364"/>
    <w:rsid w:val="007C5448"/>
    <w:rsid w:val="007C5889"/>
    <w:rsid w:val="007D2C88"/>
    <w:rsid w:val="007D5923"/>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C42"/>
    <w:rsid w:val="00801E68"/>
    <w:rsid w:val="00803306"/>
    <w:rsid w:val="00810298"/>
    <w:rsid w:val="00812260"/>
    <w:rsid w:val="0081296C"/>
    <w:rsid w:val="00813063"/>
    <w:rsid w:val="0081437F"/>
    <w:rsid w:val="0081509E"/>
    <w:rsid w:val="0081748F"/>
    <w:rsid w:val="00817FD3"/>
    <w:rsid w:val="00821B79"/>
    <w:rsid w:val="00823B61"/>
    <w:rsid w:val="00824BC7"/>
    <w:rsid w:val="00826CC5"/>
    <w:rsid w:val="0082753C"/>
    <w:rsid w:val="00827B2C"/>
    <w:rsid w:val="00830955"/>
    <w:rsid w:val="008324F7"/>
    <w:rsid w:val="00833680"/>
    <w:rsid w:val="00835B9C"/>
    <w:rsid w:val="00843F0D"/>
    <w:rsid w:val="00846276"/>
    <w:rsid w:val="00846872"/>
    <w:rsid w:val="00847245"/>
    <w:rsid w:val="008543E8"/>
    <w:rsid w:val="00855764"/>
    <w:rsid w:val="00855F37"/>
    <w:rsid w:val="00860125"/>
    <w:rsid w:val="008608C3"/>
    <w:rsid w:val="00860E1E"/>
    <w:rsid w:val="00863230"/>
    <w:rsid w:val="008679C8"/>
    <w:rsid w:val="00867DC3"/>
    <w:rsid w:val="00870963"/>
    <w:rsid w:val="008725D0"/>
    <w:rsid w:val="00872EB4"/>
    <w:rsid w:val="00874A1A"/>
    <w:rsid w:val="0087607B"/>
    <w:rsid w:val="008821F2"/>
    <w:rsid w:val="00884C5F"/>
    <w:rsid w:val="00885E31"/>
    <w:rsid w:val="008868FE"/>
    <w:rsid w:val="00887A45"/>
    <w:rsid w:val="00890FD0"/>
    <w:rsid w:val="00892BAF"/>
    <w:rsid w:val="00892BB3"/>
    <w:rsid w:val="00893341"/>
    <w:rsid w:val="00893ECA"/>
    <w:rsid w:val="00895B7D"/>
    <w:rsid w:val="008A0207"/>
    <w:rsid w:val="008A055F"/>
    <w:rsid w:val="008A1DFE"/>
    <w:rsid w:val="008A63B1"/>
    <w:rsid w:val="008A6E93"/>
    <w:rsid w:val="008A7016"/>
    <w:rsid w:val="008A734F"/>
    <w:rsid w:val="008B0243"/>
    <w:rsid w:val="008B0C67"/>
    <w:rsid w:val="008B1F30"/>
    <w:rsid w:val="008B2E96"/>
    <w:rsid w:val="008B4578"/>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6D7"/>
    <w:rsid w:val="008E5B5F"/>
    <w:rsid w:val="008E7663"/>
    <w:rsid w:val="008F1106"/>
    <w:rsid w:val="008F3C99"/>
    <w:rsid w:val="008F55F4"/>
    <w:rsid w:val="008F5957"/>
    <w:rsid w:val="008F5998"/>
    <w:rsid w:val="008F7818"/>
    <w:rsid w:val="00900127"/>
    <w:rsid w:val="00901B23"/>
    <w:rsid w:val="00903528"/>
    <w:rsid w:val="00905FBF"/>
    <w:rsid w:val="00916950"/>
    <w:rsid w:val="00923118"/>
    <w:rsid w:val="00923998"/>
    <w:rsid w:val="00923B42"/>
    <w:rsid w:val="00923D2E"/>
    <w:rsid w:val="00930743"/>
    <w:rsid w:val="009324CB"/>
    <w:rsid w:val="00935AA6"/>
    <w:rsid w:val="00935C50"/>
    <w:rsid w:val="00935E6B"/>
    <w:rsid w:val="00937972"/>
    <w:rsid w:val="009403D9"/>
    <w:rsid w:val="00940837"/>
    <w:rsid w:val="009416C1"/>
    <w:rsid w:val="00942B19"/>
    <w:rsid w:val="00945459"/>
    <w:rsid w:val="009456AC"/>
    <w:rsid w:val="00946B33"/>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52E6"/>
    <w:rsid w:val="009859F5"/>
    <w:rsid w:val="009878C4"/>
    <w:rsid w:val="00987E16"/>
    <w:rsid w:val="009927D5"/>
    <w:rsid w:val="00993730"/>
    <w:rsid w:val="009975C6"/>
    <w:rsid w:val="009975F0"/>
    <w:rsid w:val="009A0C15"/>
    <w:rsid w:val="009A0D87"/>
    <w:rsid w:val="009A3D50"/>
    <w:rsid w:val="009B1C7C"/>
    <w:rsid w:val="009B32CA"/>
    <w:rsid w:val="009B3B1B"/>
    <w:rsid w:val="009B5422"/>
    <w:rsid w:val="009B6A9C"/>
    <w:rsid w:val="009B6A9F"/>
    <w:rsid w:val="009C0091"/>
    <w:rsid w:val="009C0FD6"/>
    <w:rsid w:val="009C48F1"/>
    <w:rsid w:val="009C621D"/>
    <w:rsid w:val="009C6DF3"/>
    <w:rsid w:val="009C71C3"/>
    <w:rsid w:val="009D2688"/>
    <w:rsid w:val="009D3742"/>
    <w:rsid w:val="009D46EB"/>
    <w:rsid w:val="009D4E5F"/>
    <w:rsid w:val="009D55E6"/>
    <w:rsid w:val="009D61E9"/>
    <w:rsid w:val="009D70B1"/>
    <w:rsid w:val="009D70E1"/>
    <w:rsid w:val="009D76BB"/>
    <w:rsid w:val="009E04CC"/>
    <w:rsid w:val="009E16DB"/>
    <w:rsid w:val="009E74A0"/>
    <w:rsid w:val="009F33B2"/>
    <w:rsid w:val="009F499B"/>
    <w:rsid w:val="009F58E1"/>
    <w:rsid w:val="009F619F"/>
    <w:rsid w:val="009F61CE"/>
    <w:rsid w:val="00A034FB"/>
    <w:rsid w:val="00A04274"/>
    <w:rsid w:val="00A0563F"/>
    <w:rsid w:val="00A12B61"/>
    <w:rsid w:val="00A155AD"/>
    <w:rsid w:val="00A16759"/>
    <w:rsid w:val="00A174CA"/>
    <w:rsid w:val="00A2459E"/>
    <w:rsid w:val="00A26505"/>
    <w:rsid w:val="00A27D3B"/>
    <w:rsid w:val="00A27E40"/>
    <w:rsid w:val="00A30CF5"/>
    <w:rsid w:val="00A34994"/>
    <w:rsid w:val="00A3522E"/>
    <w:rsid w:val="00A3687E"/>
    <w:rsid w:val="00A36C89"/>
    <w:rsid w:val="00A40DE9"/>
    <w:rsid w:val="00A41ED6"/>
    <w:rsid w:val="00A423D7"/>
    <w:rsid w:val="00A42E03"/>
    <w:rsid w:val="00A4365C"/>
    <w:rsid w:val="00A44778"/>
    <w:rsid w:val="00A448F2"/>
    <w:rsid w:val="00A45FB3"/>
    <w:rsid w:val="00A477BF"/>
    <w:rsid w:val="00A528DC"/>
    <w:rsid w:val="00A53418"/>
    <w:rsid w:val="00A53545"/>
    <w:rsid w:val="00A5566C"/>
    <w:rsid w:val="00A556F8"/>
    <w:rsid w:val="00A56365"/>
    <w:rsid w:val="00A564A7"/>
    <w:rsid w:val="00A57671"/>
    <w:rsid w:val="00A57CD6"/>
    <w:rsid w:val="00A600BB"/>
    <w:rsid w:val="00A62DDC"/>
    <w:rsid w:val="00A65BEC"/>
    <w:rsid w:val="00A66274"/>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879CE"/>
    <w:rsid w:val="00A90AA6"/>
    <w:rsid w:val="00A90FDB"/>
    <w:rsid w:val="00A91448"/>
    <w:rsid w:val="00A93D7F"/>
    <w:rsid w:val="00AA2548"/>
    <w:rsid w:val="00AA433C"/>
    <w:rsid w:val="00AA4BBD"/>
    <w:rsid w:val="00AA5DDA"/>
    <w:rsid w:val="00AA66C4"/>
    <w:rsid w:val="00AA6F36"/>
    <w:rsid w:val="00AB097A"/>
    <w:rsid w:val="00AB1226"/>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61E"/>
    <w:rsid w:val="00B039C3"/>
    <w:rsid w:val="00B04714"/>
    <w:rsid w:val="00B04B2A"/>
    <w:rsid w:val="00B056AE"/>
    <w:rsid w:val="00B05D3F"/>
    <w:rsid w:val="00B11451"/>
    <w:rsid w:val="00B140E7"/>
    <w:rsid w:val="00B20D0E"/>
    <w:rsid w:val="00B21133"/>
    <w:rsid w:val="00B22960"/>
    <w:rsid w:val="00B26E20"/>
    <w:rsid w:val="00B27CB4"/>
    <w:rsid w:val="00B3015B"/>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3C90"/>
    <w:rsid w:val="00B64A21"/>
    <w:rsid w:val="00B6510E"/>
    <w:rsid w:val="00B654E7"/>
    <w:rsid w:val="00B65A00"/>
    <w:rsid w:val="00B70AE9"/>
    <w:rsid w:val="00B71859"/>
    <w:rsid w:val="00B71FAC"/>
    <w:rsid w:val="00B72C6C"/>
    <w:rsid w:val="00B73852"/>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41BC"/>
    <w:rsid w:val="00BB6B4D"/>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5835"/>
    <w:rsid w:val="00BE63E9"/>
    <w:rsid w:val="00BE679F"/>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6087"/>
    <w:rsid w:val="00C37354"/>
    <w:rsid w:val="00C44B97"/>
    <w:rsid w:val="00C46197"/>
    <w:rsid w:val="00C47ACD"/>
    <w:rsid w:val="00C47B97"/>
    <w:rsid w:val="00C52086"/>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8641C"/>
    <w:rsid w:val="00C90A45"/>
    <w:rsid w:val="00C915FA"/>
    <w:rsid w:val="00C91655"/>
    <w:rsid w:val="00C95294"/>
    <w:rsid w:val="00C97AAF"/>
    <w:rsid w:val="00CA04C3"/>
    <w:rsid w:val="00CA1302"/>
    <w:rsid w:val="00CA265C"/>
    <w:rsid w:val="00CA35FC"/>
    <w:rsid w:val="00CA3F2A"/>
    <w:rsid w:val="00CA7190"/>
    <w:rsid w:val="00CB0F0F"/>
    <w:rsid w:val="00CB3B01"/>
    <w:rsid w:val="00CB463C"/>
    <w:rsid w:val="00CB5C4A"/>
    <w:rsid w:val="00CC14FA"/>
    <w:rsid w:val="00CC1988"/>
    <w:rsid w:val="00CC1D3B"/>
    <w:rsid w:val="00CC405D"/>
    <w:rsid w:val="00CC42B7"/>
    <w:rsid w:val="00CC5D9C"/>
    <w:rsid w:val="00CC616C"/>
    <w:rsid w:val="00CC7648"/>
    <w:rsid w:val="00CD0A97"/>
    <w:rsid w:val="00CD0AF4"/>
    <w:rsid w:val="00CD0E68"/>
    <w:rsid w:val="00CD2B5E"/>
    <w:rsid w:val="00CD2DEC"/>
    <w:rsid w:val="00CD47FF"/>
    <w:rsid w:val="00CD66BE"/>
    <w:rsid w:val="00CD7BF3"/>
    <w:rsid w:val="00CD7C16"/>
    <w:rsid w:val="00CE207C"/>
    <w:rsid w:val="00CE3169"/>
    <w:rsid w:val="00CE62E9"/>
    <w:rsid w:val="00CE6C93"/>
    <w:rsid w:val="00CF1F82"/>
    <w:rsid w:val="00CF23ED"/>
    <w:rsid w:val="00CF3254"/>
    <w:rsid w:val="00CF350D"/>
    <w:rsid w:val="00CF3B7E"/>
    <w:rsid w:val="00CF4082"/>
    <w:rsid w:val="00CF6E02"/>
    <w:rsid w:val="00D110ED"/>
    <w:rsid w:val="00D13AE1"/>
    <w:rsid w:val="00D14EDD"/>
    <w:rsid w:val="00D14F71"/>
    <w:rsid w:val="00D17A2A"/>
    <w:rsid w:val="00D21345"/>
    <w:rsid w:val="00D2192F"/>
    <w:rsid w:val="00D228DE"/>
    <w:rsid w:val="00D2377C"/>
    <w:rsid w:val="00D238FD"/>
    <w:rsid w:val="00D253ED"/>
    <w:rsid w:val="00D25591"/>
    <w:rsid w:val="00D25E9E"/>
    <w:rsid w:val="00D25FFB"/>
    <w:rsid w:val="00D3074B"/>
    <w:rsid w:val="00D3252C"/>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28AB"/>
    <w:rsid w:val="00D54E62"/>
    <w:rsid w:val="00D570E8"/>
    <w:rsid w:val="00D5725C"/>
    <w:rsid w:val="00D619AD"/>
    <w:rsid w:val="00D625E9"/>
    <w:rsid w:val="00D633EB"/>
    <w:rsid w:val="00D6472D"/>
    <w:rsid w:val="00D72457"/>
    <w:rsid w:val="00D7742D"/>
    <w:rsid w:val="00D81F17"/>
    <w:rsid w:val="00D821DB"/>
    <w:rsid w:val="00D8276E"/>
    <w:rsid w:val="00D83910"/>
    <w:rsid w:val="00D8470D"/>
    <w:rsid w:val="00D8625F"/>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48B6"/>
    <w:rsid w:val="00DB6EAE"/>
    <w:rsid w:val="00DC0DD6"/>
    <w:rsid w:val="00DC10C6"/>
    <w:rsid w:val="00DC32CA"/>
    <w:rsid w:val="00DC37D3"/>
    <w:rsid w:val="00DC6774"/>
    <w:rsid w:val="00DD459C"/>
    <w:rsid w:val="00DD6B70"/>
    <w:rsid w:val="00DE0725"/>
    <w:rsid w:val="00DE1673"/>
    <w:rsid w:val="00DE242B"/>
    <w:rsid w:val="00DE2E5C"/>
    <w:rsid w:val="00DE4348"/>
    <w:rsid w:val="00DE6719"/>
    <w:rsid w:val="00DF02DC"/>
    <w:rsid w:val="00DF101F"/>
    <w:rsid w:val="00DF13FA"/>
    <w:rsid w:val="00DF6D95"/>
    <w:rsid w:val="00DF7FD8"/>
    <w:rsid w:val="00E01C57"/>
    <w:rsid w:val="00E033BD"/>
    <w:rsid w:val="00E039D8"/>
    <w:rsid w:val="00E11531"/>
    <w:rsid w:val="00E14E87"/>
    <w:rsid w:val="00E17CAC"/>
    <w:rsid w:val="00E22EFE"/>
    <w:rsid w:val="00E30FE5"/>
    <w:rsid w:val="00E31A02"/>
    <w:rsid w:val="00E31B1F"/>
    <w:rsid w:val="00E31F55"/>
    <w:rsid w:val="00E324CD"/>
    <w:rsid w:val="00E34355"/>
    <w:rsid w:val="00E34E27"/>
    <w:rsid w:val="00E37E6A"/>
    <w:rsid w:val="00E44112"/>
    <w:rsid w:val="00E475CA"/>
    <w:rsid w:val="00E51DE5"/>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879AF"/>
    <w:rsid w:val="00E908C9"/>
    <w:rsid w:val="00E90E3A"/>
    <w:rsid w:val="00E91051"/>
    <w:rsid w:val="00E92853"/>
    <w:rsid w:val="00E96037"/>
    <w:rsid w:val="00E96D26"/>
    <w:rsid w:val="00EA06B6"/>
    <w:rsid w:val="00EA1998"/>
    <w:rsid w:val="00EA39C3"/>
    <w:rsid w:val="00EA52E6"/>
    <w:rsid w:val="00EA7B8A"/>
    <w:rsid w:val="00EB20DA"/>
    <w:rsid w:val="00EB2B0B"/>
    <w:rsid w:val="00EB447E"/>
    <w:rsid w:val="00EB4B38"/>
    <w:rsid w:val="00EB5B08"/>
    <w:rsid w:val="00EB64CD"/>
    <w:rsid w:val="00EB72B0"/>
    <w:rsid w:val="00EC0B9F"/>
    <w:rsid w:val="00EC1527"/>
    <w:rsid w:val="00EC492E"/>
    <w:rsid w:val="00EC4E6C"/>
    <w:rsid w:val="00EC4F15"/>
    <w:rsid w:val="00EC5A4E"/>
    <w:rsid w:val="00EC6D87"/>
    <w:rsid w:val="00EC7126"/>
    <w:rsid w:val="00ED0289"/>
    <w:rsid w:val="00ED1805"/>
    <w:rsid w:val="00ED62EF"/>
    <w:rsid w:val="00ED7A78"/>
    <w:rsid w:val="00EE3F90"/>
    <w:rsid w:val="00EE4A53"/>
    <w:rsid w:val="00EE5010"/>
    <w:rsid w:val="00EE5041"/>
    <w:rsid w:val="00EE6372"/>
    <w:rsid w:val="00EF1FB3"/>
    <w:rsid w:val="00EF2232"/>
    <w:rsid w:val="00EF79F8"/>
    <w:rsid w:val="00F02134"/>
    <w:rsid w:val="00F05006"/>
    <w:rsid w:val="00F11E25"/>
    <w:rsid w:val="00F125F3"/>
    <w:rsid w:val="00F14DFB"/>
    <w:rsid w:val="00F1643C"/>
    <w:rsid w:val="00F16A91"/>
    <w:rsid w:val="00F20F7E"/>
    <w:rsid w:val="00F217EF"/>
    <w:rsid w:val="00F24EA1"/>
    <w:rsid w:val="00F261EA"/>
    <w:rsid w:val="00F26BC9"/>
    <w:rsid w:val="00F27204"/>
    <w:rsid w:val="00F32BCD"/>
    <w:rsid w:val="00F33088"/>
    <w:rsid w:val="00F350F1"/>
    <w:rsid w:val="00F3543E"/>
    <w:rsid w:val="00F42AE7"/>
    <w:rsid w:val="00F43B48"/>
    <w:rsid w:val="00F44146"/>
    <w:rsid w:val="00F508F0"/>
    <w:rsid w:val="00F50B59"/>
    <w:rsid w:val="00F522D1"/>
    <w:rsid w:val="00F53FED"/>
    <w:rsid w:val="00F540D8"/>
    <w:rsid w:val="00F5425E"/>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B6"/>
    <w:rsid w:val="00F9168E"/>
    <w:rsid w:val="00F93639"/>
    <w:rsid w:val="00F9399A"/>
    <w:rsid w:val="00F9551A"/>
    <w:rsid w:val="00F96748"/>
    <w:rsid w:val="00F972F3"/>
    <w:rsid w:val="00F97DC4"/>
    <w:rsid w:val="00FA130E"/>
    <w:rsid w:val="00FA13B7"/>
    <w:rsid w:val="00FA1F87"/>
    <w:rsid w:val="00FA2826"/>
    <w:rsid w:val="00FA3189"/>
    <w:rsid w:val="00FA347F"/>
    <w:rsid w:val="00FA450B"/>
    <w:rsid w:val="00FB0000"/>
    <w:rsid w:val="00FB04AE"/>
    <w:rsid w:val="00FB2D15"/>
    <w:rsid w:val="00FB5016"/>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4031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https://bit.ly/34qxBOV"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www.kraiburg-tpe.com/de/news"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en/advanced-tpe-materials-car-robot-assistant" TargetMode="External"/><Relationship Id="rId17" Type="http://schemas.openxmlformats.org/officeDocument/2006/relationships/hyperlink" Target="mailto:bridget.ngang@kraiburg-tpe.com" TargetMode="External"/><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bit.ly/34qxBOV"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automotive-interior"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en/durable-car-mirror-gaskets-uvap-series" TargetMode="External"/><Relationship Id="rId23" Type="http://schemas.openxmlformats.org/officeDocument/2006/relationships/hyperlink" Target="https://www.kraiburg-tpe.com/de/news" TargetMode="External"/><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automotive-interior-gear-lever-soft-touch-surface"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9A9A29-046D-4109-91C8-AAE718588641}">
  <we:reference id="cdbb5c38-15c9-4da0-8eab-5227ff292266" version="3.1.0.0" store="EXCatalog" storeType="EXCatalog"/>
  <we:alternateReferences>
    <we:reference id="WA104380449" version="3.1.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325</TotalTime>
  <Pages>4</Pages>
  <Words>828</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33</cp:revision>
  <dcterms:created xsi:type="dcterms:W3CDTF">2026-06-04T09:28:00Z</dcterms:created>
  <dcterms:modified xsi:type="dcterms:W3CDTF">2026-06-29T08:48:00Z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